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04DA3" w14:textId="094A90F1" w:rsidR="00E41BB3" w:rsidRPr="007753B2" w:rsidRDefault="00E41BB3" w:rsidP="00E41BB3">
      <w:pPr>
        <w:rPr>
          <w:rFonts w:ascii="Times New Roman" w:eastAsia="Calibri" w:hAnsi="Times New Roman" w:cs="Times New Roman"/>
          <w:lang w:val="et-EE"/>
        </w:rPr>
      </w:pPr>
      <w:r>
        <w:rPr>
          <w:rFonts w:ascii="Times New Roman" w:eastAsia="Calibri" w:hAnsi="Times New Roman" w:cs="Times New Roman"/>
          <w:lang w:val="et-EE"/>
        </w:rPr>
        <w:t xml:space="preserve">Pr </w:t>
      </w:r>
      <w:proofErr w:type="spellStart"/>
      <w:r>
        <w:rPr>
          <w:rFonts w:ascii="Times New Roman" w:eastAsia="Calibri" w:hAnsi="Times New Roman" w:cs="Times New Roman"/>
          <w:lang w:val="et-EE"/>
        </w:rPr>
        <w:t>Liisa-Ly</w:t>
      </w:r>
      <w:proofErr w:type="spellEnd"/>
      <w:r>
        <w:rPr>
          <w:rFonts w:ascii="Times New Roman" w:eastAsia="Calibri" w:hAnsi="Times New Roman" w:cs="Times New Roman"/>
          <w:lang w:val="et-EE"/>
        </w:rPr>
        <w:t xml:space="preserve"> Pakosta</w:t>
      </w:r>
    </w:p>
    <w:p w14:paraId="7FC6E238" w14:textId="6F66F3E3" w:rsidR="00E41BB3" w:rsidRPr="00CF3748" w:rsidRDefault="00E41BB3" w:rsidP="00E41BB3">
      <w:pPr>
        <w:rPr>
          <w:rFonts w:ascii="Times New Roman" w:eastAsia="Calibri" w:hAnsi="Times New Roman" w:cs="Times New Roman"/>
        </w:rPr>
      </w:pPr>
      <w:r>
        <w:rPr>
          <w:rFonts w:ascii="Times New Roman" w:eastAsia="Calibri" w:hAnsi="Times New Roman" w:cs="Times New Roman"/>
          <w:lang w:val="et-EE"/>
        </w:rPr>
        <w:t>Justiits- ja digiminister</w:t>
      </w:r>
    </w:p>
    <w:p w14:paraId="0BE17AA7" w14:textId="5A0BE67B" w:rsidR="00E41BB3" w:rsidRPr="00CF3748" w:rsidRDefault="00E41BB3" w:rsidP="00E41BB3">
      <w:pPr>
        <w:ind w:left="5760" w:firstLine="720"/>
        <w:jc w:val="center"/>
        <w:rPr>
          <w:rFonts w:ascii="Times New Roman" w:eastAsia="Calibri" w:hAnsi="Times New Roman" w:cs="Times New Roman"/>
        </w:rPr>
      </w:pPr>
      <w:r>
        <w:rPr>
          <w:rFonts w:ascii="Times New Roman" w:eastAsia="Calibri" w:hAnsi="Times New Roman" w:cs="Times New Roman"/>
          <w:lang w:val="et-EE"/>
        </w:rPr>
        <w:t>1</w:t>
      </w:r>
      <w:r>
        <w:rPr>
          <w:rFonts w:ascii="Times New Roman" w:eastAsia="Calibri" w:hAnsi="Times New Roman" w:cs="Times New Roman"/>
          <w:lang w:val="et-EE"/>
        </w:rPr>
        <w:t>2</w:t>
      </w:r>
      <w:r w:rsidRPr="00CF3748">
        <w:rPr>
          <w:rFonts w:ascii="Times New Roman" w:eastAsia="Calibri" w:hAnsi="Times New Roman" w:cs="Times New Roman"/>
        </w:rPr>
        <w:t>.</w:t>
      </w:r>
      <w:r>
        <w:rPr>
          <w:rFonts w:ascii="Times New Roman" w:eastAsia="Calibri" w:hAnsi="Times New Roman" w:cs="Times New Roman"/>
        </w:rPr>
        <w:t>0</w:t>
      </w:r>
      <w:r w:rsidR="00AA6E94">
        <w:rPr>
          <w:rFonts w:ascii="Times New Roman" w:eastAsia="Calibri" w:hAnsi="Times New Roman" w:cs="Times New Roman"/>
        </w:rPr>
        <w:t>3</w:t>
      </w:r>
      <w:r w:rsidRPr="00CF3748">
        <w:rPr>
          <w:rFonts w:ascii="Times New Roman" w:eastAsia="Calibri" w:hAnsi="Times New Roman" w:cs="Times New Roman"/>
        </w:rPr>
        <w:t>.202</w:t>
      </w:r>
      <w:r>
        <w:rPr>
          <w:rFonts w:ascii="Times New Roman" w:eastAsia="Calibri" w:hAnsi="Times New Roman" w:cs="Times New Roman"/>
        </w:rPr>
        <w:t>5</w:t>
      </w:r>
    </w:p>
    <w:p w14:paraId="642B1954" w14:textId="77777777" w:rsidR="00E41BB3" w:rsidRPr="00CF3748" w:rsidRDefault="00E41BB3" w:rsidP="00E41BB3">
      <w:pPr>
        <w:rPr>
          <w:rFonts w:ascii="Times New Roman" w:eastAsia="Calibri" w:hAnsi="Times New Roman" w:cs="Times New Roman"/>
        </w:rPr>
      </w:pPr>
    </w:p>
    <w:p w14:paraId="6477A25A" w14:textId="77777777" w:rsidR="00E41BB3" w:rsidRPr="00CF3748" w:rsidRDefault="00E41BB3" w:rsidP="00E41BB3">
      <w:pPr>
        <w:rPr>
          <w:rFonts w:ascii="Times New Roman" w:eastAsia="Calibri" w:hAnsi="Times New Roman" w:cs="Times New Roman"/>
        </w:rPr>
      </w:pPr>
    </w:p>
    <w:p w14:paraId="5C9C33AE" w14:textId="75F49C55" w:rsidR="00E41BB3" w:rsidRPr="00CF3748" w:rsidRDefault="00E41BB3" w:rsidP="00E41BB3">
      <w:pPr>
        <w:pStyle w:val="NoSpacing"/>
        <w:numPr>
          <w:ilvl w:val="0"/>
          <w:numId w:val="0"/>
        </w:numPr>
        <w:rPr>
          <w:b/>
          <w:bCs/>
          <w:szCs w:val="24"/>
        </w:rPr>
      </w:pPr>
      <w:r>
        <w:rPr>
          <w:rFonts w:eastAsia="Calibri"/>
          <w:b/>
          <w:bCs/>
          <w:szCs w:val="24"/>
        </w:rPr>
        <w:t>Kirjalik küsimus</w:t>
      </w:r>
      <w:r>
        <w:rPr>
          <w:rFonts w:eastAsia="Calibri"/>
          <w:b/>
          <w:bCs/>
          <w:szCs w:val="24"/>
        </w:rPr>
        <w:t xml:space="preserve"> seoses haldu</w:t>
      </w:r>
      <w:r w:rsidR="00AA6E94">
        <w:rPr>
          <w:rFonts w:eastAsia="Calibri"/>
          <w:b/>
          <w:bCs/>
          <w:szCs w:val="24"/>
        </w:rPr>
        <w:t>s</w:t>
      </w:r>
      <w:r>
        <w:rPr>
          <w:rFonts w:eastAsia="Calibri"/>
          <w:b/>
          <w:bCs/>
          <w:szCs w:val="24"/>
        </w:rPr>
        <w:t>järel</w:t>
      </w:r>
      <w:r w:rsidR="00AA6E94">
        <w:rPr>
          <w:rFonts w:eastAsia="Calibri"/>
          <w:b/>
          <w:bCs/>
          <w:szCs w:val="24"/>
        </w:rPr>
        <w:t>e</w:t>
      </w:r>
      <w:r>
        <w:rPr>
          <w:rFonts w:eastAsia="Calibri"/>
          <w:b/>
          <w:bCs/>
          <w:szCs w:val="24"/>
        </w:rPr>
        <w:t>valvega</w:t>
      </w:r>
    </w:p>
    <w:p w14:paraId="57102CD9" w14:textId="77777777" w:rsidR="00E41BB3" w:rsidRDefault="00E41BB3" w:rsidP="00E41BB3">
      <w:pPr>
        <w:rPr>
          <w:rFonts w:ascii="Times New Roman" w:eastAsia="Calibri" w:hAnsi="Times New Roman" w:cs="Times New Roman"/>
        </w:rPr>
      </w:pPr>
    </w:p>
    <w:p w14:paraId="22955EDF" w14:textId="1E2AE87B" w:rsidR="00E41BB3" w:rsidRPr="00EA52DC" w:rsidRDefault="00E41BB3" w:rsidP="00E41BB3">
      <w:pPr>
        <w:rPr>
          <w:rFonts w:ascii="Times New Roman" w:eastAsia="Calibri" w:hAnsi="Times New Roman" w:cs="Times New Roman"/>
          <w:lang w:val="et-EE"/>
        </w:rPr>
      </w:pPr>
      <w:r w:rsidRPr="00CF3748">
        <w:rPr>
          <w:rFonts w:ascii="Times New Roman" w:eastAsia="Calibri" w:hAnsi="Times New Roman" w:cs="Times New Roman"/>
        </w:rPr>
        <w:t xml:space="preserve">Lugupeetud </w:t>
      </w:r>
      <w:r>
        <w:rPr>
          <w:rFonts w:ascii="Times New Roman" w:eastAsia="Calibri" w:hAnsi="Times New Roman" w:cs="Times New Roman"/>
          <w:lang w:val="et-EE"/>
        </w:rPr>
        <w:t>pr</w:t>
      </w:r>
      <w:r>
        <w:rPr>
          <w:rFonts w:ascii="Times New Roman" w:eastAsia="Calibri" w:hAnsi="Times New Roman" w:cs="Times New Roman"/>
          <w:lang w:val="et-EE"/>
        </w:rPr>
        <w:t xml:space="preserve"> Pakosta</w:t>
      </w:r>
    </w:p>
    <w:p w14:paraId="576542EA" w14:textId="77777777" w:rsidR="00E41BB3" w:rsidRDefault="00E41BB3" w:rsidP="00E41BB3">
      <w:pPr>
        <w:rPr>
          <w:rFonts w:ascii="Times New Roman" w:hAnsi="Times New Roman" w:cs="Times New Roman"/>
        </w:rPr>
      </w:pPr>
    </w:p>
    <w:p w14:paraId="62C4E3CC" w14:textId="311B12E5" w:rsidR="00E41BB3" w:rsidRDefault="00E41BB3" w:rsidP="00E41BB3">
      <w:pPr>
        <w:rPr>
          <w:rFonts w:ascii="Times New Roman" w:hAnsi="Times New Roman" w:cs="Times New Roman"/>
        </w:rPr>
      </w:pPr>
      <w:r>
        <w:rPr>
          <w:rFonts w:ascii="Times New Roman" w:hAnsi="Times New Roman" w:cs="Times New Roman"/>
        </w:rPr>
        <w:t>27. veebruaril 2025. aastal võttis Viljandi Linnavolikogu vastu otsuse nr 238 “Loa andmine varaliste kohustuste võtmiseks”, milles otsustati:</w:t>
      </w:r>
    </w:p>
    <w:p w14:paraId="741AE5B4" w14:textId="77777777" w:rsidR="00E41BB3" w:rsidRDefault="00E41BB3" w:rsidP="00E41BB3">
      <w:pPr>
        <w:rPr>
          <w:rFonts w:ascii="Times New Roman" w:hAnsi="Times New Roman" w:cs="Times New Roman"/>
        </w:rPr>
      </w:pPr>
    </w:p>
    <w:p w14:paraId="0AFCCD9A" w14:textId="124F1A6B" w:rsidR="00E41BB3" w:rsidRPr="00E41BB3" w:rsidRDefault="00E41BB3" w:rsidP="00E41BB3">
      <w:pPr>
        <w:autoSpaceDE w:val="0"/>
        <w:autoSpaceDN w:val="0"/>
        <w:jc w:val="both"/>
        <w:rPr>
          <w:rFonts w:ascii="Times New Roman" w:hAnsi="Times New Roman" w:cs="Times New Roman"/>
        </w:rPr>
      </w:pPr>
      <w:r w:rsidRPr="00E41BB3">
        <w:rPr>
          <w:rFonts w:ascii="Times New Roman" w:hAnsi="Times New Roman" w:cs="Times New Roman"/>
        </w:rPr>
        <w:t>“</w:t>
      </w:r>
      <w:r w:rsidRPr="00E41BB3">
        <w:rPr>
          <w:rFonts w:ascii="Times New Roman" w:hAnsi="Times New Roman" w:cs="Times New Roman"/>
        </w:rPr>
        <w:t>1. Lubada Viljandi Linnavalitsusel võtta varalisi kohustusi ujulateenuse ostmiseks Viljandi linnas perioodil 01.09.2027 - 31.08.2037.</w:t>
      </w:r>
    </w:p>
    <w:p w14:paraId="1F68442B" w14:textId="77777777" w:rsidR="00E41BB3" w:rsidRPr="00E41BB3" w:rsidRDefault="00E41BB3" w:rsidP="00E41BB3">
      <w:pPr>
        <w:autoSpaceDE w:val="0"/>
        <w:autoSpaceDN w:val="0"/>
        <w:jc w:val="both"/>
        <w:rPr>
          <w:rFonts w:ascii="Times New Roman" w:hAnsi="Times New Roman" w:cs="Times New Roman"/>
        </w:rPr>
      </w:pPr>
    </w:p>
    <w:p w14:paraId="7E0BFA70" w14:textId="176C97DB" w:rsidR="00E41BB3" w:rsidRPr="00E41BB3" w:rsidRDefault="00E41BB3" w:rsidP="00E41BB3">
      <w:pPr>
        <w:autoSpaceDE w:val="0"/>
        <w:autoSpaceDN w:val="0"/>
        <w:jc w:val="both"/>
        <w:rPr>
          <w:rFonts w:ascii="Times New Roman" w:hAnsi="Times New Roman" w:cs="Times New Roman"/>
        </w:rPr>
      </w:pPr>
      <w:r w:rsidRPr="00E41BB3">
        <w:rPr>
          <w:rFonts w:ascii="Times New Roman" w:hAnsi="Times New Roman" w:cs="Times New Roman"/>
        </w:rPr>
        <w:t>2. Volitada Viljandi linnapead või tema asendajat edasivolitamise õigusega sõlmima Viljandi linna nimel 08.05.2019 Viljandi linna, Viljandi valla ja Aqva Hotels OÜ vahel sõlmitud lepingu muutmise kokkulepet. Selleks volitatakse teda esitama ja vastu võtma kõiki vajalikke avaldusi ja dokumente, Viljandi linna nimel kokkuleppele alla kirjutama ja teostama kõik, mis on seotud nimetatud ülesande täitmisega.</w:t>
      </w:r>
      <w:r w:rsidRPr="00E41BB3">
        <w:rPr>
          <w:rFonts w:ascii="Times New Roman" w:hAnsi="Times New Roman" w:cs="Times New Roman"/>
        </w:rPr>
        <w:t>”</w:t>
      </w:r>
    </w:p>
    <w:p w14:paraId="77B68C8C" w14:textId="77777777" w:rsidR="00E41BB3" w:rsidRPr="00E41BB3" w:rsidRDefault="00E41BB3" w:rsidP="00E41BB3">
      <w:pPr>
        <w:autoSpaceDE w:val="0"/>
        <w:autoSpaceDN w:val="0"/>
        <w:jc w:val="both"/>
        <w:rPr>
          <w:rFonts w:ascii="Times New Roman" w:hAnsi="Times New Roman" w:cs="Times New Roman"/>
        </w:rPr>
      </w:pPr>
    </w:p>
    <w:p w14:paraId="37E0C36D" w14:textId="454FBC1A" w:rsidR="00E41BB3" w:rsidRPr="00AA6E94" w:rsidRDefault="00E41BB3" w:rsidP="00E41BB3">
      <w:pPr>
        <w:autoSpaceDE w:val="0"/>
        <w:autoSpaceDN w:val="0"/>
        <w:jc w:val="both"/>
        <w:rPr>
          <w:rFonts w:ascii="Times New Roman" w:hAnsi="Times New Roman" w:cs="Times New Roman"/>
          <w:color w:val="202020"/>
          <w:shd w:val="clear" w:color="auto" w:fill="FFFFFF"/>
        </w:rPr>
      </w:pPr>
      <w:r w:rsidRPr="00AA6E94">
        <w:rPr>
          <w:rFonts w:ascii="Times New Roman" w:hAnsi="Times New Roman" w:cs="Times New Roman"/>
        </w:rPr>
        <w:t xml:space="preserve">Kohaliku omavalitsuse korralduse seaduse paragrahvi 22 lõige 8 sätestab, et volikogu ainupädevusse kuulub </w:t>
      </w:r>
      <w:r w:rsidRPr="00AA6E94">
        <w:rPr>
          <w:rFonts w:ascii="Times New Roman" w:hAnsi="Times New Roman" w:cs="Times New Roman"/>
          <w:color w:val="202020"/>
          <w:shd w:val="clear" w:color="auto" w:fill="FFFFFF"/>
        </w:rPr>
        <w:t>laenude võtmine, võlakirjade emiteerimine, kapitalirendi- ja faktooringukohustuste võtmine, kohustuste võtmine kontsessioonikokkulepete alusel, kohaliku omavalitsuse üksuse finantsjuhtimise seaduse § 34 lõikes 7 nimetatud rendikohustuste võtmine, muude tulevikus raha väljamaksmist nõudvate pikaajaliste kohustuste võtmine ning piirmäära kehtestamine rahavoogude juhtimiseks võetavale laenule</w:t>
      </w:r>
      <w:r w:rsidRPr="00AA6E94">
        <w:rPr>
          <w:rFonts w:ascii="Times New Roman" w:hAnsi="Times New Roman" w:cs="Times New Roman"/>
          <w:color w:val="202020"/>
          <w:shd w:val="clear" w:color="auto" w:fill="FFFFFF"/>
        </w:rPr>
        <w:t>.”</w:t>
      </w:r>
    </w:p>
    <w:p w14:paraId="77A63B71" w14:textId="77777777" w:rsidR="00E41BB3" w:rsidRPr="00AA6E94" w:rsidRDefault="00E41BB3" w:rsidP="00E41BB3">
      <w:pPr>
        <w:autoSpaceDE w:val="0"/>
        <w:autoSpaceDN w:val="0"/>
        <w:jc w:val="both"/>
        <w:rPr>
          <w:rFonts w:ascii="Times New Roman" w:hAnsi="Times New Roman" w:cs="Times New Roman"/>
          <w:color w:val="202020"/>
          <w:shd w:val="clear" w:color="auto" w:fill="FFFFFF"/>
        </w:rPr>
      </w:pPr>
    </w:p>
    <w:p w14:paraId="0324997F" w14:textId="33234257" w:rsidR="00AA6E94" w:rsidRPr="00AA6E94" w:rsidRDefault="00E41BB3" w:rsidP="00AA6E94">
      <w:pPr>
        <w:autoSpaceDE w:val="0"/>
        <w:autoSpaceDN w:val="0"/>
        <w:jc w:val="both"/>
        <w:rPr>
          <w:rFonts w:ascii="Times New Roman" w:hAnsi="Times New Roman" w:cs="Times New Roman"/>
        </w:rPr>
      </w:pPr>
      <w:r w:rsidRPr="00AA6E94">
        <w:rPr>
          <w:rFonts w:ascii="Times New Roman" w:hAnsi="Times New Roman" w:cs="Times New Roman"/>
          <w:color w:val="202020"/>
          <w:shd w:val="clear" w:color="auto" w:fill="FFFFFF"/>
        </w:rPr>
        <w:t xml:space="preserve">Soovimata kuidagi sisuliselt seada </w:t>
      </w:r>
      <w:r w:rsidR="00D2475C">
        <w:rPr>
          <w:rFonts w:ascii="Times New Roman" w:hAnsi="Times New Roman" w:cs="Times New Roman"/>
          <w:color w:val="202020"/>
          <w:shd w:val="clear" w:color="auto" w:fill="FFFFFF"/>
        </w:rPr>
        <w:t>kahtluse</w:t>
      </w:r>
      <w:r w:rsidRPr="00AA6E94">
        <w:rPr>
          <w:rFonts w:ascii="Times New Roman" w:hAnsi="Times New Roman" w:cs="Times New Roman"/>
          <w:color w:val="202020"/>
          <w:shd w:val="clear" w:color="auto" w:fill="FFFFFF"/>
        </w:rPr>
        <w:t xml:space="preserve"> alla ujulateenuse osutamist Viljandi linna</w:t>
      </w:r>
      <w:r w:rsidR="00D2475C">
        <w:rPr>
          <w:rFonts w:ascii="Times New Roman" w:hAnsi="Times New Roman" w:cs="Times New Roman"/>
          <w:color w:val="202020"/>
          <w:shd w:val="clear" w:color="auto" w:fill="FFFFFF"/>
        </w:rPr>
        <w:t>s,</w:t>
      </w:r>
      <w:r w:rsidRPr="00AA6E94">
        <w:rPr>
          <w:rFonts w:ascii="Times New Roman" w:hAnsi="Times New Roman" w:cs="Times New Roman"/>
          <w:color w:val="202020"/>
          <w:shd w:val="clear" w:color="auto" w:fill="FFFFFF"/>
        </w:rPr>
        <w:t xml:space="preserve"> on minu hinna</w:t>
      </w:r>
      <w:r w:rsidR="00D2475C">
        <w:rPr>
          <w:rFonts w:ascii="Times New Roman" w:hAnsi="Times New Roman" w:cs="Times New Roman"/>
          <w:color w:val="202020"/>
          <w:shd w:val="clear" w:color="auto" w:fill="FFFFFF"/>
        </w:rPr>
        <w:t>n</w:t>
      </w:r>
      <w:r w:rsidRPr="00AA6E94">
        <w:rPr>
          <w:rFonts w:ascii="Times New Roman" w:hAnsi="Times New Roman" w:cs="Times New Roman"/>
          <w:color w:val="202020"/>
          <w:shd w:val="clear" w:color="auto" w:fill="FFFFFF"/>
        </w:rPr>
        <w:t xml:space="preserve">gul siiski </w:t>
      </w:r>
      <w:r w:rsidR="00AA6E94" w:rsidRPr="00AA6E94">
        <w:rPr>
          <w:rFonts w:ascii="Times New Roman" w:hAnsi="Times New Roman" w:cs="Times New Roman"/>
        </w:rPr>
        <w:t>varalis</w:t>
      </w:r>
      <w:r w:rsidR="00AA6E94" w:rsidRPr="00AA6E94">
        <w:rPr>
          <w:rFonts w:ascii="Times New Roman" w:hAnsi="Times New Roman" w:cs="Times New Roman"/>
        </w:rPr>
        <w:t>te</w:t>
      </w:r>
      <w:r w:rsidR="00AA6E94" w:rsidRPr="00AA6E94">
        <w:rPr>
          <w:rFonts w:ascii="Times New Roman" w:hAnsi="Times New Roman" w:cs="Times New Roman"/>
        </w:rPr>
        <w:t xml:space="preserve"> kohustus</w:t>
      </w:r>
      <w:r w:rsidR="00AA6E94" w:rsidRPr="00AA6E94">
        <w:rPr>
          <w:rFonts w:ascii="Times New Roman" w:hAnsi="Times New Roman" w:cs="Times New Roman"/>
        </w:rPr>
        <w:t>te võtmine</w:t>
      </w:r>
      <w:r w:rsidR="00AA6E94" w:rsidRPr="00AA6E94">
        <w:rPr>
          <w:rFonts w:ascii="Times New Roman" w:hAnsi="Times New Roman" w:cs="Times New Roman"/>
        </w:rPr>
        <w:t xml:space="preserve"> ujulateenuse ostmiseks Viljandi linnas perioodil 01.09.2027 - 31.08.2037</w:t>
      </w:r>
      <w:r w:rsidR="00AA6E94" w:rsidRPr="00AA6E94">
        <w:rPr>
          <w:rFonts w:ascii="Times New Roman" w:hAnsi="Times New Roman" w:cs="Times New Roman"/>
        </w:rPr>
        <w:t xml:space="preserve"> tulevikus </w:t>
      </w:r>
      <w:r w:rsidR="00AA6E94" w:rsidRPr="00AA6E94">
        <w:rPr>
          <w:rFonts w:ascii="Times New Roman" w:hAnsi="Times New Roman" w:cs="Times New Roman"/>
          <w:color w:val="202020"/>
          <w:shd w:val="clear" w:color="auto" w:fill="FFFFFF"/>
        </w:rPr>
        <w:t>raha väljamaksmist nõudvate pikaajaliste kohustuste võtmine</w:t>
      </w:r>
      <w:r w:rsidR="00AA6E94" w:rsidRPr="00AA6E94">
        <w:rPr>
          <w:rFonts w:ascii="Times New Roman" w:hAnsi="Times New Roman" w:cs="Times New Roman"/>
          <w:color w:val="202020"/>
          <w:shd w:val="clear" w:color="auto" w:fill="FFFFFF"/>
        </w:rPr>
        <w:t>, mida oleks pidanud otsustama Villjandi Linnavolikogu ja mida ei saa delegeerida Viljandi Linnavalitsusele.</w:t>
      </w:r>
    </w:p>
    <w:p w14:paraId="1555E304" w14:textId="2E214BE5" w:rsidR="00E41BB3" w:rsidRPr="00AA6E94" w:rsidRDefault="00E41BB3" w:rsidP="00E41BB3">
      <w:pPr>
        <w:autoSpaceDE w:val="0"/>
        <w:autoSpaceDN w:val="0"/>
        <w:jc w:val="both"/>
        <w:rPr>
          <w:rFonts w:ascii="Times New Roman" w:hAnsi="Times New Roman" w:cs="Times New Roman"/>
        </w:rPr>
      </w:pPr>
    </w:p>
    <w:p w14:paraId="326DA5C9" w14:textId="77777777" w:rsidR="00E41BB3" w:rsidRPr="00AA6E94" w:rsidRDefault="00E41BB3" w:rsidP="00E41BB3">
      <w:pPr>
        <w:shd w:val="clear" w:color="auto" w:fill="FFFFFF"/>
        <w:rPr>
          <w:rFonts w:ascii="Times New Roman" w:eastAsia="Calibri" w:hAnsi="Times New Roman" w:cs="Times New Roman"/>
        </w:rPr>
      </w:pPr>
      <w:r w:rsidRPr="00AA6E94">
        <w:rPr>
          <w:rFonts w:ascii="Times New Roman" w:eastAsia="Calibri" w:hAnsi="Times New Roman" w:cs="Times New Roman"/>
        </w:rPr>
        <w:t>Lähtudes Riigikogu kodu- ja töökorra seaduse paragrahvist 1</w:t>
      </w:r>
      <w:r w:rsidRPr="00AA6E94">
        <w:rPr>
          <w:rFonts w:ascii="Times New Roman" w:eastAsia="Calibri" w:hAnsi="Times New Roman" w:cs="Times New Roman"/>
          <w:lang w:val="et-EE"/>
        </w:rPr>
        <w:t>47,</w:t>
      </w:r>
      <w:r w:rsidRPr="00AA6E94">
        <w:rPr>
          <w:rFonts w:ascii="Times New Roman" w:eastAsia="Calibri" w:hAnsi="Times New Roman" w:cs="Times New Roman"/>
        </w:rPr>
        <w:t xml:space="preserve"> </w:t>
      </w:r>
      <w:r w:rsidRPr="00AA6E94">
        <w:rPr>
          <w:rFonts w:ascii="Times New Roman" w:eastAsia="Calibri" w:hAnsi="Times New Roman" w:cs="Times New Roman"/>
          <w:lang w:val="et-EE"/>
        </w:rPr>
        <w:t xml:space="preserve">palun vastata järgmistele küsimustele: </w:t>
      </w:r>
    </w:p>
    <w:p w14:paraId="337DD900" w14:textId="77777777" w:rsidR="00E41BB3" w:rsidRPr="00AA6E94" w:rsidRDefault="00E41BB3" w:rsidP="00E41BB3">
      <w:pPr>
        <w:rPr>
          <w:rFonts w:ascii="Times New Roman" w:hAnsi="Times New Roman" w:cs="Times New Roman"/>
        </w:rPr>
      </w:pPr>
    </w:p>
    <w:p w14:paraId="7DFAABB0" w14:textId="3E908B73" w:rsidR="00E41BB3" w:rsidRPr="00AA6E94" w:rsidRDefault="00AA6E94" w:rsidP="00AA6E94">
      <w:pPr>
        <w:pStyle w:val="ListParagraph"/>
        <w:numPr>
          <w:ilvl w:val="0"/>
          <w:numId w:val="3"/>
        </w:numPr>
        <w:shd w:val="clear" w:color="auto" w:fill="FFFFFF"/>
        <w:rPr>
          <w:rFonts w:ascii="Times New Roman" w:eastAsia="Times New Roman" w:hAnsi="Times New Roman" w:cs="Times New Roman"/>
          <w:color w:val="222222"/>
          <w:kern w:val="0"/>
          <w:lang w:eastAsia="en-GB"/>
          <w14:ligatures w14:val="none"/>
        </w:rPr>
      </w:pPr>
      <w:r w:rsidRPr="00AA6E94">
        <w:rPr>
          <w:rFonts w:ascii="Times New Roman" w:eastAsia="Times New Roman" w:hAnsi="Times New Roman" w:cs="Times New Roman"/>
          <w:color w:val="222222"/>
          <w:kern w:val="0"/>
          <w:lang w:eastAsia="en-GB"/>
          <w14:ligatures w14:val="none"/>
        </w:rPr>
        <w:t xml:space="preserve">Kas </w:t>
      </w:r>
      <w:r w:rsidRPr="00AA6E94">
        <w:rPr>
          <w:rFonts w:ascii="Times New Roman" w:hAnsi="Times New Roman" w:cs="Times New Roman"/>
        </w:rPr>
        <w:t>Viljandi Linnavolikogu</w:t>
      </w:r>
      <w:r w:rsidRPr="00AA6E94">
        <w:rPr>
          <w:rFonts w:ascii="Times New Roman" w:hAnsi="Times New Roman" w:cs="Times New Roman"/>
        </w:rPr>
        <w:t xml:space="preserve"> 27.02.2025 otsus nr 238 “</w:t>
      </w:r>
      <w:r w:rsidRPr="00AA6E94">
        <w:rPr>
          <w:rFonts w:ascii="Times New Roman" w:hAnsi="Times New Roman" w:cs="Times New Roman"/>
        </w:rPr>
        <w:t>Loa andmine varaliste kohustuste võtmiseks”</w:t>
      </w:r>
      <w:r w:rsidRPr="00AA6E94">
        <w:rPr>
          <w:rFonts w:ascii="Times New Roman" w:hAnsi="Times New Roman" w:cs="Times New Roman"/>
        </w:rPr>
        <w:t xml:space="preserve"> on kooskõlas koh</w:t>
      </w:r>
      <w:r w:rsidR="00D2475C">
        <w:rPr>
          <w:rFonts w:ascii="Times New Roman" w:hAnsi="Times New Roman" w:cs="Times New Roman"/>
        </w:rPr>
        <w:t>a</w:t>
      </w:r>
      <w:r w:rsidRPr="00AA6E94">
        <w:rPr>
          <w:rFonts w:ascii="Times New Roman" w:hAnsi="Times New Roman" w:cs="Times New Roman"/>
        </w:rPr>
        <w:t>liku omavalitsuse korralduse seaduse paragrahvi 22 lõikega 8? Palun põhjendage om</w:t>
      </w:r>
      <w:r w:rsidR="00D2475C">
        <w:rPr>
          <w:rFonts w:ascii="Times New Roman" w:hAnsi="Times New Roman" w:cs="Times New Roman"/>
        </w:rPr>
        <w:t>a</w:t>
      </w:r>
      <w:r w:rsidRPr="00AA6E94">
        <w:rPr>
          <w:rFonts w:ascii="Times New Roman" w:hAnsi="Times New Roman" w:cs="Times New Roman"/>
        </w:rPr>
        <w:t xml:space="preserve"> seisukohta.</w:t>
      </w:r>
    </w:p>
    <w:p w14:paraId="18C6F72A" w14:textId="5DCF5586" w:rsidR="00AA6E94" w:rsidRPr="00AA6E94" w:rsidRDefault="00AA6E94" w:rsidP="00AA6E94">
      <w:pPr>
        <w:pStyle w:val="ListParagraph"/>
        <w:numPr>
          <w:ilvl w:val="0"/>
          <w:numId w:val="3"/>
        </w:numPr>
        <w:shd w:val="clear" w:color="auto" w:fill="FFFFFF"/>
        <w:rPr>
          <w:rFonts w:ascii="Times New Roman" w:eastAsia="Times New Roman" w:hAnsi="Times New Roman" w:cs="Times New Roman"/>
          <w:color w:val="222222"/>
          <w:kern w:val="0"/>
          <w:lang w:eastAsia="en-GB"/>
          <w14:ligatures w14:val="none"/>
        </w:rPr>
      </w:pPr>
      <w:r w:rsidRPr="00AA6E94">
        <w:rPr>
          <w:rFonts w:ascii="Times New Roman" w:eastAsia="Times New Roman" w:hAnsi="Times New Roman" w:cs="Times New Roman"/>
          <w:color w:val="222222"/>
          <w:kern w:val="0"/>
          <w:lang w:eastAsia="en-GB"/>
          <w14:ligatures w14:val="none"/>
        </w:rPr>
        <w:t>Kui nimetatud otsus on vastuolus seadusega, siis kuidas kavatsete reageerida?</w:t>
      </w:r>
      <w:r>
        <w:rPr>
          <w:rFonts w:ascii="Times New Roman" w:eastAsia="Times New Roman" w:hAnsi="Times New Roman" w:cs="Times New Roman"/>
          <w:color w:val="222222"/>
          <w:kern w:val="0"/>
          <w:lang w:eastAsia="en-GB"/>
          <w14:ligatures w14:val="none"/>
        </w:rPr>
        <w:t xml:space="preserve"> Kas kavatsete algatada haldu</w:t>
      </w:r>
      <w:r w:rsidR="00D2475C">
        <w:rPr>
          <w:rFonts w:ascii="Times New Roman" w:eastAsia="Times New Roman" w:hAnsi="Times New Roman" w:cs="Times New Roman"/>
          <w:color w:val="222222"/>
          <w:kern w:val="0"/>
          <w:lang w:eastAsia="en-GB"/>
          <w14:ligatures w14:val="none"/>
        </w:rPr>
        <w:t>s</w:t>
      </w:r>
      <w:r>
        <w:rPr>
          <w:rFonts w:ascii="Times New Roman" w:eastAsia="Times New Roman" w:hAnsi="Times New Roman" w:cs="Times New Roman"/>
          <w:color w:val="222222"/>
          <w:kern w:val="0"/>
          <w:lang w:eastAsia="en-GB"/>
          <w14:ligatures w14:val="none"/>
        </w:rPr>
        <w:t>järelevalve?</w:t>
      </w:r>
    </w:p>
    <w:p w14:paraId="7AAA87BF" w14:textId="77777777" w:rsidR="00E41BB3" w:rsidRPr="00AA6E94" w:rsidRDefault="00E41BB3" w:rsidP="00E41BB3">
      <w:pPr>
        <w:rPr>
          <w:rFonts w:ascii="Times New Roman" w:hAnsi="Times New Roman" w:cs="Times New Roman"/>
        </w:rPr>
      </w:pPr>
    </w:p>
    <w:p w14:paraId="7B269F92" w14:textId="77777777" w:rsidR="00E41BB3" w:rsidRPr="00AA6E94" w:rsidRDefault="00E41BB3" w:rsidP="00E41BB3">
      <w:pPr>
        <w:rPr>
          <w:rFonts w:ascii="Times New Roman" w:hAnsi="Times New Roman" w:cs="Times New Roman"/>
        </w:rPr>
      </w:pPr>
      <w:r w:rsidRPr="00AA6E94">
        <w:rPr>
          <w:rFonts w:ascii="Times New Roman" w:hAnsi="Times New Roman" w:cs="Times New Roman"/>
        </w:rPr>
        <w:t>Lugupidamisega,</w:t>
      </w:r>
    </w:p>
    <w:p w14:paraId="13C4A78B" w14:textId="77777777" w:rsidR="00E41BB3" w:rsidRPr="00AA6E94" w:rsidRDefault="00E41BB3" w:rsidP="00E41BB3">
      <w:pPr>
        <w:rPr>
          <w:rFonts w:ascii="Times New Roman" w:hAnsi="Times New Roman" w:cs="Times New Roman"/>
        </w:rPr>
      </w:pPr>
    </w:p>
    <w:p w14:paraId="7A5C2A94" w14:textId="77777777" w:rsidR="00E41BB3" w:rsidRDefault="00E41BB3" w:rsidP="00E41BB3">
      <w:pPr>
        <w:rPr>
          <w:rFonts w:ascii="Times New Roman" w:hAnsi="Times New Roman" w:cs="Times New Roman"/>
        </w:rPr>
      </w:pPr>
    </w:p>
    <w:p w14:paraId="4735DF9A" w14:textId="77777777" w:rsidR="0090790B" w:rsidRDefault="0090790B" w:rsidP="00E41BB3">
      <w:pPr>
        <w:rPr>
          <w:rFonts w:ascii="Times New Roman" w:hAnsi="Times New Roman" w:cs="Times New Roman"/>
        </w:rPr>
      </w:pPr>
    </w:p>
    <w:p w14:paraId="1DD50981" w14:textId="77777777" w:rsidR="006D480F" w:rsidRPr="00AA6E94" w:rsidRDefault="006D480F" w:rsidP="00E41BB3">
      <w:pPr>
        <w:rPr>
          <w:rFonts w:ascii="Times New Roman" w:hAnsi="Times New Roman" w:cs="Times New Roman"/>
        </w:rPr>
      </w:pPr>
    </w:p>
    <w:p w14:paraId="3CDA5A9D" w14:textId="57482641" w:rsidR="00E41BB3" w:rsidRPr="00AA6E94" w:rsidRDefault="00AA6E94" w:rsidP="00E41BB3">
      <w:pPr>
        <w:rPr>
          <w:rFonts w:ascii="Times New Roman" w:hAnsi="Times New Roman" w:cs="Times New Roman"/>
        </w:rPr>
      </w:pPr>
      <w:r>
        <w:rPr>
          <w:rFonts w:ascii="Times New Roman" w:hAnsi="Times New Roman" w:cs="Times New Roman"/>
        </w:rPr>
        <w:t>Helir-Valdor Seeder</w:t>
      </w:r>
    </w:p>
    <w:p w14:paraId="23CBCFE0" w14:textId="10DA5D27" w:rsidR="00E41BB3" w:rsidRPr="006D480F" w:rsidRDefault="00E41BB3" w:rsidP="006D480F">
      <w:pPr>
        <w:shd w:val="clear" w:color="auto" w:fill="FFFFFF"/>
        <w:rPr>
          <w:rFonts w:ascii="Times New Roman" w:eastAsia="Calibri" w:hAnsi="Times New Roman" w:cs="Times New Roman"/>
          <w:lang w:val="et-EE"/>
        </w:rPr>
      </w:pPr>
      <w:r w:rsidRPr="00CF3748">
        <w:rPr>
          <w:rFonts w:ascii="Times New Roman" w:eastAsia="Calibri" w:hAnsi="Times New Roman" w:cs="Times New Roman"/>
          <w:lang w:val="et-EE"/>
        </w:rPr>
        <w:t>Riigikogu liige</w:t>
      </w:r>
    </w:p>
    <w:p w14:paraId="5CF27B25" w14:textId="77777777" w:rsidR="00E41BB3" w:rsidRDefault="00E41BB3" w:rsidP="00E41BB3"/>
    <w:p w14:paraId="5FD3E085" w14:textId="77777777" w:rsidR="00125065" w:rsidRDefault="00125065"/>
    <w:sectPr w:rsidR="00125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75AA"/>
    <w:multiLevelType w:val="hybridMultilevel"/>
    <w:tmpl w:val="7F4E6E7E"/>
    <w:lvl w:ilvl="0" w:tplc="4F968BFA">
      <w:start w:val="1"/>
      <w:numFmt w:val="decimal"/>
      <w:lvlText w:val="%1."/>
      <w:lvlJc w:val="left"/>
      <w:pPr>
        <w:ind w:left="420" w:hanging="360"/>
      </w:pPr>
      <w:rPr>
        <w:rFonts w:ascii="Calibri" w:hAnsi="Calibri" w:cs="Calibri"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2DF70BE3"/>
    <w:multiLevelType w:val="hybridMultilevel"/>
    <w:tmpl w:val="FB20A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4459A5"/>
    <w:multiLevelType w:val="hybridMultilevel"/>
    <w:tmpl w:val="0B76ED3A"/>
    <w:lvl w:ilvl="0" w:tplc="6078395E">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848220">
    <w:abstractNumId w:val="2"/>
  </w:num>
  <w:num w:numId="2" w16cid:durableId="780539648">
    <w:abstractNumId w:val="1"/>
  </w:num>
  <w:num w:numId="3" w16cid:durableId="1384522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B3"/>
    <w:rsid w:val="00125065"/>
    <w:rsid w:val="001B7E42"/>
    <w:rsid w:val="0057116C"/>
    <w:rsid w:val="00607D78"/>
    <w:rsid w:val="006D480F"/>
    <w:rsid w:val="007010F3"/>
    <w:rsid w:val="007D186C"/>
    <w:rsid w:val="0090790B"/>
    <w:rsid w:val="00AA6E94"/>
    <w:rsid w:val="00D2475C"/>
    <w:rsid w:val="00E41BB3"/>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0DB4DC3E"/>
  <w15:chartTrackingRefBased/>
  <w15:docId w15:val="{A369F280-3B90-A641-8E17-3C1BBBFB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BB3"/>
  </w:style>
  <w:style w:type="paragraph" w:styleId="Heading1">
    <w:name w:val="heading 1"/>
    <w:basedOn w:val="Normal"/>
    <w:next w:val="Normal"/>
    <w:link w:val="Heading1Char"/>
    <w:uiPriority w:val="9"/>
    <w:qFormat/>
    <w:rsid w:val="00E41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B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B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B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B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B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B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B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B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B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B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B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B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B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B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B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BB3"/>
    <w:rPr>
      <w:rFonts w:eastAsiaTheme="majorEastAsia" w:cstheme="majorBidi"/>
      <w:color w:val="272727" w:themeColor="text1" w:themeTint="D8"/>
    </w:rPr>
  </w:style>
  <w:style w:type="paragraph" w:styleId="Title">
    <w:name w:val="Title"/>
    <w:basedOn w:val="Normal"/>
    <w:next w:val="Normal"/>
    <w:link w:val="TitleChar"/>
    <w:uiPriority w:val="10"/>
    <w:qFormat/>
    <w:rsid w:val="00E41B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B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B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B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B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1BB3"/>
    <w:rPr>
      <w:i/>
      <w:iCs/>
      <w:color w:val="404040" w:themeColor="text1" w:themeTint="BF"/>
    </w:rPr>
  </w:style>
  <w:style w:type="paragraph" w:styleId="ListParagraph">
    <w:name w:val="List Paragraph"/>
    <w:basedOn w:val="Normal"/>
    <w:uiPriority w:val="34"/>
    <w:qFormat/>
    <w:rsid w:val="00E41BB3"/>
    <w:pPr>
      <w:ind w:left="720"/>
      <w:contextualSpacing/>
    </w:pPr>
  </w:style>
  <w:style w:type="character" w:styleId="IntenseEmphasis">
    <w:name w:val="Intense Emphasis"/>
    <w:basedOn w:val="DefaultParagraphFont"/>
    <w:uiPriority w:val="21"/>
    <w:qFormat/>
    <w:rsid w:val="00E41BB3"/>
    <w:rPr>
      <w:i/>
      <w:iCs/>
      <w:color w:val="0F4761" w:themeColor="accent1" w:themeShade="BF"/>
    </w:rPr>
  </w:style>
  <w:style w:type="paragraph" w:styleId="IntenseQuote">
    <w:name w:val="Intense Quote"/>
    <w:basedOn w:val="Normal"/>
    <w:next w:val="Normal"/>
    <w:link w:val="IntenseQuoteChar"/>
    <w:uiPriority w:val="30"/>
    <w:qFormat/>
    <w:rsid w:val="00E41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BB3"/>
    <w:rPr>
      <w:i/>
      <w:iCs/>
      <w:color w:val="0F4761" w:themeColor="accent1" w:themeShade="BF"/>
    </w:rPr>
  </w:style>
  <w:style w:type="character" w:styleId="IntenseReference">
    <w:name w:val="Intense Reference"/>
    <w:basedOn w:val="DefaultParagraphFont"/>
    <w:uiPriority w:val="32"/>
    <w:qFormat/>
    <w:rsid w:val="00E41BB3"/>
    <w:rPr>
      <w:b/>
      <w:bCs/>
      <w:smallCaps/>
      <w:color w:val="0F4761" w:themeColor="accent1" w:themeShade="BF"/>
      <w:spacing w:val="5"/>
    </w:rPr>
  </w:style>
  <w:style w:type="paragraph" w:styleId="NoSpacing">
    <w:name w:val="No Spacing"/>
    <w:aliases w:val="Nimekiri Numbritega"/>
    <w:basedOn w:val="ListParagraph"/>
    <w:uiPriority w:val="1"/>
    <w:qFormat/>
    <w:rsid w:val="00E41BB3"/>
    <w:pPr>
      <w:numPr>
        <w:numId w:val="1"/>
      </w:numPr>
      <w:tabs>
        <w:tab w:val="num" w:pos="360"/>
      </w:tabs>
      <w:spacing w:after="60"/>
      <w:ind w:firstLine="0"/>
    </w:pPr>
    <w:rPr>
      <w:rFonts w:ascii="Times New Roman" w:eastAsia="Times New Roman" w:hAnsi="Times New Roman" w:cs="Times New Roman"/>
      <w:kern w:val="0"/>
      <w:szCs w:val="18"/>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Liebert</dc:creator>
  <cp:keywords/>
  <dc:description/>
  <cp:lastModifiedBy>Kalle Liebert</cp:lastModifiedBy>
  <cp:revision>4</cp:revision>
  <dcterms:created xsi:type="dcterms:W3CDTF">2025-03-11T12:43:00Z</dcterms:created>
  <dcterms:modified xsi:type="dcterms:W3CDTF">2025-03-11T14:03:00Z</dcterms:modified>
</cp:coreProperties>
</file>